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4188A" w14:textId="77777777" w:rsidR="00477C64" w:rsidRPr="00CC0E77" w:rsidRDefault="00477C64" w:rsidP="00477C64">
      <w:pPr>
        <w:pStyle w:val="ConsPlusNormal"/>
        <w:spacing w:line="200" w:lineRule="auto"/>
        <w:jc w:val="right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Проект</w:t>
      </w:r>
    </w:p>
    <w:p w14:paraId="239E2539" w14:textId="77777777" w:rsidR="00477C64" w:rsidRPr="00CC0E77" w:rsidRDefault="00477C64" w:rsidP="00477C64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14:paraId="0506D34E" w14:textId="77777777" w:rsidR="00477C64" w:rsidRPr="00CC0E77" w:rsidRDefault="00477C64" w:rsidP="00477C64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 xml:space="preserve">АДМИНИСТРАЦИИ ЕЙСКОГО ГОРОДСКОГО ПОСЕЛЕНИЯ </w:t>
      </w:r>
    </w:p>
    <w:p w14:paraId="71E50869" w14:textId="77777777" w:rsidR="00477C64" w:rsidRPr="00CC0E77" w:rsidRDefault="00477C64" w:rsidP="00477C64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0E77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7A80A35F" w14:textId="77777777" w:rsidR="00477C64" w:rsidRDefault="00477C64" w:rsidP="00477C64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4085DD6" w14:textId="77777777" w:rsidR="00477C64" w:rsidRDefault="00477C64" w:rsidP="00477C64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C0E77">
        <w:rPr>
          <w:rFonts w:ascii="Times New Roman" w:hAnsi="Times New Roman" w:cs="Times New Roman"/>
          <w:sz w:val="28"/>
          <w:szCs w:val="28"/>
          <w:highlight w:val="yellow"/>
        </w:rPr>
        <w:t>Срок проведения антикоррупционной экспертизы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004AAFE" w14:textId="5C829400" w:rsidR="00477C64" w:rsidRDefault="00477C64" w:rsidP="00477C64">
      <w:pPr>
        <w:pStyle w:val="ConsPlusNormal"/>
        <w:spacing w:line="20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CC0E77">
        <w:rPr>
          <w:rFonts w:ascii="Times New Roman" w:hAnsi="Times New Roman" w:cs="Times New Roman"/>
          <w:sz w:val="28"/>
          <w:szCs w:val="28"/>
          <w:highlight w:val="yellow"/>
        </w:rPr>
        <w:t xml:space="preserve">с  </w:t>
      </w:r>
      <w:r w:rsidR="00503789">
        <w:rPr>
          <w:rFonts w:ascii="Times New Roman" w:hAnsi="Times New Roman" w:cs="Times New Roman"/>
          <w:sz w:val="28"/>
          <w:szCs w:val="28"/>
          <w:highlight w:val="yellow"/>
        </w:rPr>
        <w:t>30</w:t>
      </w:r>
      <w:proofErr w:type="gramEnd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 октября</w:t>
      </w:r>
      <w:r w:rsidRPr="00477C64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proofErr w:type="gramStart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503789">
        <w:rPr>
          <w:rFonts w:ascii="Times New Roman" w:hAnsi="Times New Roman" w:cs="Times New Roman"/>
          <w:sz w:val="28"/>
          <w:szCs w:val="28"/>
          <w:highlight w:val="yellow"/>
        </w:rPr>
        <w:t>10</w:t>
      </w:r>
      <w:proofErr w:type="gramEnd"/>
      <w:r w:rsidR="00503789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proofErr w:type="gramStart"/>
      <w:r>
        <w:rPr>
          <w:rFonts w:ascii="Times New Roman" w:hAnsi="Times New Roman" w:cs="Times New Roman"/>
          <w:sz w:val="28"/>
          <w:szCs w:val="28"/>
          <w:highlight w:val="yellow"/>
        </w:rPr>
        <w:t xml:space="preserve">ноября </w:t>
      </w:r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2025</w:t>
      </w:r>
      <w:proofErr w:type="gramEnd"/>
      <w:r w:rsidRPr="009000AC">
        <w:rPr>
          <w:rFonts w:ascii="Times New Roman" w:hAnsi="Times New Roman" w:cs="Times New Roman"/>
          <w:sz w:val="28"/>
          <w:szCs w:val="28"/>
          <w:highlight w:val="yellow"/>
        </w:rPr>
        <w:t xml:space="preserve"> года</w:t>
      </w:r>
    </w:p>
    <w:p w14:paraId="5336C80E" w14:textId="77777777" w:rsidR="000D781B" w:rsidRDefault="000D781B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</w:p>
    <w:p w14:paraId="77A5ADCE" w14:textId="77777777" w:rsidR="000D781B" w:rsidRDefault="000D781B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</w:p>
    <w:p w14:paraId="2A09A72E" w14:textId="77777777" w:rsidR="000D781B" w:rsidRDefault="000D781B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</w:p>
    <w:p w14:paraId="250FC449" w14:textId="77777777" w:rsidR="000D781B" w:rsidRDefault="000D781B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</w:p>
    <w:p w14:paraId="68E9E0FC" w14:textId="77777777" w:rsidR="00C11A54" w:rsidRPr="00B63A41" w:rsidRDefault="00C11A54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B63A41">
        <w:rPr>
          <w:rFonts w:cs="Times New Roman"/>
          <w:b/>
          <w:sz w:val="28"/>
          <w:szCs w:val="28"/>
        </w:rPr>
        <w:t>Об утверждении Порядка заключения</w:t>
      </w:r>
      <w:r>
        <w:rPr>
          <w:rFonts w:cs="Times New Roman"/>
          <w:b/>
          <w:sz w:val="28"/>
          <w:szCs w:val="28"/>
        </w:rPr>
        <w:t xml:space="preserve"> </w:t>
      </w:r>
      <w:r w:rsidRPr="00B63A41">
        <w:rPr>
          <w:rFonts w:cs="Times New Roman"/>
          <w:b/>
          <w:sz w:val="28"/>
          <w:szCs w:val="28"/>
        </w:rPr>
        <w:t>договора о благоустройстве</w:t>
      </w:r>
    </w:p>
    <w:p w14:paraId="6F6913C9" w14:textId="77777777" w:rsidR="00C11A54" w:rsidRPr="00B63A41" w:rsidRDefault="00C11A54" w:rsidP="00C11A54">
      <w:pPr>
        <w:widowControl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B63A41">
        <w:rPr>
          <w:rFonts w:cs="Times New Roman"/>
          <w:b/>
          <w:sz w:val="28"/>
          <w:szCs w:val="28"/>
        </w:rPr>
        <w:t>прилегающей территории</w:t>
      </w:r>
    </w:p>
    <w:p w14:paraId="2D2909F8" w14:textId="77777777" w:rsidR="00C11A54" w:rsidRDefault="00C11A54" w:rsidP="00C11A54">
      <w:pPr>
        <w:jc w:val="both"/>
        <w:rPr>
          <w:rFonts w:cs="Times New Roman"/>
          <w:b/>
          <w:sz w:val="28"/>
          <w:szCs w:val="28"/>
        </w:rPr>
      </w:pPr>
    </w:p>
    <w:p w14:paraId="1A7043FD" w14:textId="77777777" w:rsidR="00652BD4" w:rsidRPr="00B63A41" w:rsidRDefault="00652BD4" w:rsidP="00C11A54">
      <w:pPr>
        <w:jc w:val="both"/>
        <w:rPr>
          <w:rFonts w:cs="Times New Roman"/>
          <w:b/>
          <w:sz w:val="28"/>
          <w:szCs w:val="28"/>
        </w:rPr>
      </w:pPr>
    </w:p>
    <w:p w14:paraId="5FED1308" w14:textId="2785C212" w:rsidR="00C11A54" w:rsidRDefault="00C85DA1" w:rsidP="00C11A54">
      <w:pPr>
        <w:ind w:firstLine="709"/>
        <w:jc w:val="both"/>
      </w:pPr>
      <w:r w:rsidRPr="00C85DA1">
        <w:rPr>
          <w:rFonts w:cs="Times New Roman"/>
          <w:sz w:val="28"/>
          <w:szCs w:val="28"/>
        </w:rPr>
        <w:t xml:space="preserve">В соответствии со статьей 14 Федерального закона от 6 октября 2003 года № 131-ФЗ «Об общих принципах организации местного самоуправления в Российской Федерации», Федеральным законом от 20 марта 2025 года № 33-ФЗ «Об общих принципах организации местного самоуправления в единой системе публичной власти», </w:t>
      </w:r>
      <w:r w:rsidR="00477C64">
        <w:rPr>
          <w:rFonts w:cs="Times New Roman"/>
          <w:sz w:val="28"/>
          <w:szCs w:val="28"/>
        </w:rPr>
        <w:t xml:space="preserve">Правилами благоустройства Ейского городского поселения Ейского района, </w:t>
      </w:r>
      <w:r w:rsidRPr="00C85DA1">
        <w:rPr>
          <w:rFonts w:cs="Times New Roman"/>
          <w:sz w:val="28"/>
          <w:szCs w:val="28"/>
        </w:rPr>
        <w:t>Уставом Ейского городского поселения Ейского района,</w:t>
      </w:r>
      <w:r w:rsidR="00C11A5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  <w:r w:rsidR="00C11A54">
        <w:rPr>
          <w:sz w:val="28"/>
          <w:szCs w:val="28"/>
        </w:rPr>
        <w:t>п о с т а н о в л я ю:</w:t>
      </w:r>
    </w:p>
    <w:p w14:paraId="24FFF6BF" w14:textId="77777777" w:rsidR="00C11A54" w:rsidRDefault="00C11A54" w:rsidP="00C11A54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 Утвердить:</w:t>
      </w:r>
    </w:p>
    <w:p w14:paraId="0AA9B2E4" w14:textId="407E7A50" w:rsidR="00C11A54" w:rsidRDefault="00C11A54" w:rsidP="00C11A54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1) Порядок заключения договора о благоустройстве прилегающей территории (</w:t>
      </w:r>
      <w:proofErr w:type="gramStart"/>
      <w:r>
        <w:rPr>
          <w:rFonts w:cs="Times New Roman"/>
          <w:sz w:val="28"/>
          <w:szCs w:val="28"/>
        </w:rPr>
        <w:t>приложение  1</w:t>
      </w:r>
      <w:proofErr w:type="gramEnd"/>
      <w:r>
        <w:rPr>
          <w:rFonts w:cs="Times New Roman"/>
          <w:sz w:val="28"/>
          <w:szCs w:val="28"/>
        </w:rPr>
        <w:t>);</w:t>
      </w:r>
    </w:p>
    <w:p w14:paraId="63F3BE70" w14:textId="13FD9C91" w:rsidR="00C11A54" w:rsidRDefault="00C85DA1" w:rsidP="00C11A54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2) </w:t>
      </w:r>
      <w:r w:rsidR="00C11A54">
        <w:rPr>
          <w:rFonts w:cs="Times New Roman"/>
          <w:sz w:val="28"/>
          <w:szCs w:val="28"/>
        </w:rPr>
        <w:t xml:space="preserve">  Перечень видов работ по благоустройству прилегающей территории к объектам, принадлежащим физическим или юридическим лицам на праве собственности, ином вещном праве, на основании договора аренды, договора безвозмездного пользования, договора управления или иного договора в соответствии с действующим зако</w:t>
      </w:r>
      <w:r w:rsidR="00D919A9">
        <w:rPr>
          <w:rFonts w:cs="Times New Roman"/>
          <w:sz w:val="28"/>
          <w:szCs w:val="28"/>
        </w:rPr>
        <w:t>нодательством (</w:t>
      </w:r>
      <w:proofErr w:type="gramStart"/>
      <w:r w:rsidR="00D919A9">
        <w:rPr>
          <w:rFonts w:cs="Times New Roman"/>
          <w:sz w:val="28"/>
          <w:szCs w:val="28"/>
        </w:rPr>
        <w:t xml:space="preserve">приложение  </w:t>
      </w:r>
      <w:r w:rsidR="00D32DB4">
        <w:rPr>
          <w:rFonts w:cs="Times New Roman"/>
          <w:sz w:val="28"/>
          <w:szCs w:val="28"/>
        </w:rPr>
        <w:t>2</w:t>
      </w:r>
      <w:proofErr w:type="gramEnd"/>
      <w:r w:rsidR="00D919A9">
        <w:rPr>
          <w:rFonts w:cs="Times New Roman"/>
          <w:sz w:val="28"/>
          <w:szCs w:val="28"/>
        </w:rPr>
        <w:t>);</w:t>
      </w:r>
    </w:p>
    <w:p w14:paraId="18DDCD65" w14:textId="2E74DC80" w:rsidR="00C11A54" w:rsidRDefault="00477C64" w:rsidP="00C11A54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="00C11A54">
        <w:rPr>
          <w:rFonts w:cs="Times New Roman"/>
          <w:sz w:val="28"/>
          <w:szCs w:val="28"/>
        </w:rPr>
        <w:t>) Перечень видов работ по благоустройству прилегающих территорий к многоквартирным жилым домам (</w:t>
      </w:r>
      <w:proofErr w:type="gramStart"/>
      <w:r w:rsidR="00C11A54">
        <w:rPr>
          <w:rFonts w:cs="Times New Roman"/>
          <w:sz w:val="28"/>
          <w:szCs w:val="28"/>
        </w:rPr>
        <w:t xml:space="preserve">приложение  </w:t>
      </w:r>
      <w:r w:rsidR="00D32DB4">
        <w:rPr>
          <w:rFonts w:cs="Times New Roman"/>
          <w:sz w:val="28"/>
          <w:szCs w:val="28"/>
        </w:rPr>
        <w:t>3</w:t>
      </w:r>
      <w:proofErr w:type="gramEnd"/>
      <w:r w:rsidR="00C11A54">
        <w:rPr>
          <w:rFonts w:cs="Times New Roman"/>
          <w:sz w:val="28"/>
          <w:szCs w:val="28"/>
        </w:rPr>
        <w:t>);</w:t>
      </w:r>
    </w:p>
    <w:p w14:paraId="101D5517" w14:textId="5F88AF4B" w:rsidR="00C11A54" w:rsidRDefault="00477C64" w:rsidP="00C11A54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1A54">
        <w:rPr>
          <w:rFonts w:cs="Times New Roman"/>
          <w:sz w:val="28"/>
          <w:szCs w:val="28"/>
        </w:rPr>
        <w:t xml:space="preserve">) Форму Договора о благоустройстве прилегающей территории (приложение </w:t>
      </w:r>
      <w:r w:rsidR="00D32DB4">
        <w:rPr>
          <w:rFonts w:cs="Times New Roman"/>
          <w:sz w:val="28"/>
          <w:szCs w:val="28"/>
        </w:rPr>
        <w:t>4</w:t>
      </w:r>
      <w:r w:rsidR="00C11A54">
        <w:rPr>
          <w:rFonts w:cs="Times New Roman"/>
          <w:sz w:val="28"/>
          <w:szCs w:val="28"/>
        </w:rPr>
        <w:t>).</w:t>
      </w:r>
    </w:p>
    <w:p w14:paraId="15D82B47" w14:textId="21010B2D" w:rsidR="00477C64" w:rsidRDefault="00C85DA1" w:rsidP="00C85DA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2. Признать утратившим</w:t>
      </w:r>
      <w:r w:rsidR="00477C64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силу </w:t>
      </w:r>
      <w:r w:rsidRPr="00C85DA1">
        <w:rPr>
          <w:rFonts w:cs="Times New Roman"/>
          <w:sz w:val="28"/>
          <w:szCs w:val="28"/>
        </w:rPr>
        <w:t>постановлени</w:t>
      </w:r>
      <w:r w:rsidR="00477C64">
        <w:rPr>
          <w:rFonts w:cs="Times New Roman"/>
          <w:sz w:val="28"/>
          <w:szCs w:val="28"/>
        </w:rPr>
        <w:t>я</w:t>
      </w:r>
      <w:r w:rsidRPr="00C85DA1">
        <w:rPr>
          <w:rFonts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="00477C64">
        <w:rPr>
          <w:rFonts w:cs="Times New Roman"/>
          <w:sz w:val="28"/>
          <w:szCs w:val="28"/>
        </w:rPr>
        <w:t>:</w:t>
      </w:r>
      <w:r w:rsidRPr="00C85DA1">
        <w:rPr>
          <w:rFonts w:cs="Times New Roman"/>
          <w:sz w:val="28"/>
          <w:szCs w:val="28"/>
        </w:rPr>
        <w:t xml:space="preserve"> </w:t>
      </w:r>
    </w:p>
    <w:p w14:paraId="50560C13" w14:textId="119DD7FC" w:rsidR="00C85DA1" w:rsidRDefault="00477C64" w:rsidP="00C85DA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1) </w:t>
      </w:r>
      <w:r w:rsidR="00C85DA1" w:rsidRPr="00C85DA1">
        <w:rPr>
          <w:rFonts w:cs="Times New Roman"/>
          <w:sz w:val="28"/>
          <w:szCs w:val="28"/>
        </w:rPr>
        <w:t xml:space="preserve">от </w:t>
      </w:r>
      <w:r w:rsidR="00C85DA1">
        <w:rPr>
          <w:rFonts w:cs="Times New Roman"/>
          <w:sz w:val="28"/>
          <w:szCs w:val="28"/>
        </w:rPr>
        <w:t>9</w:t>
      </w:r>
      <w:r w:rsidR="00C85DA1" w:rsidRPr="00C85DA1">
        <w:rPr>
          <w:rFonts w:cs="Times New Roman"/>
          <w:sz w:val="28"/>
          <w:szCs w:val="28"/>
        </w:rPr>
        <w:t xml:space="preserve"> </w:t>
      </w:r>
      <w:r w:rsidR="00C85DA1">
        <w:rPr>
          <w:rFonts w:cs="Times New Roman"/>
          <w:sz w:val="28"/>
          <w:szCs w:val="28"/>
        </w:rPr>
        <w:t>декабря</w:t>
      </w:r>
      <w:r w:rsidR="00C85DA1" w:rsidRPr="00C85DA1">
        <w:rPr>
          <w:rFonts w:cs="Times New Roman"/>
          <w:sz w:val="28"/>
          <w:szCs w:val="28"/>
        </w:rPr>
        <w:t xml:space="preserve"> 202</w:t>
      </w:r>
      <w:r w:rsidR="00C85DA1">
        <w:rPr>
          <w:rFonts w:cs="Times New Roman"/>
          <w:sz w:val="28"/>
          <w:szCs w:val="28"/>
        </w:rPr>
        <w:t>0</w:t>
      </w:r>
      <w:r w:rsidR="00C85DA1" w:rsidRPr="00C85DA1">
        <w:rPr>
          <w:rFonts w:cs="Times New Roman"/>
          <w:sz w:val="28"/>
          <w:szCs w:val="28"/>
        </w:rPr>
        <w:t xml:space="preserve"> года № </w:t>
      </w:r>
      <w:r w:rsidR="00C85DA1">
        <w:rPr>
          <w:rFonts w:cs="Times New Roman"/>
          <w:sz w:val="28"/>
          <w:szCs w:val="28"/>
        </w:rPr>
        <w:t>943</w:t>
      </w:r>
      <w:r w:rsidR="00C85DA1" w:rsidRPr="00C85DA1">
        <w:rPr>
          <w:rFonts w:cs="Times New Roman"/>
          <w:sz w:val="28"/>
          <w:szCs w:val="28"/>
        </w:rPr>
        <w:t xml:space="preserve"> «Об утверждении Порядка заключения договора о благоустройстве</w:t>
      </w:r>
      <w:r w:rsidR="00C85DA1">
        <w:rPr>
          <w:rFonts w:cs="Times New Roman"/>
          <w:sz w:val="28"/>
          <w:szCs w:val="28"/>
        </w:rPr>
        <w:t xml:space="preserve"> </w:t>
      </w:r>
      <w:r w:rsidR="00C85DA1" w:rsidRPr="00C85DA1">
        <w:rPr>
          <w:rFonts w:cs="Times New Roman"/>
          <w:sz w:val="28"/>
          <w:szCs w:val="28"/>
        </w:rPr>
        <w:t>прилегающей территории»</w:t>
      </w:r>
      <w:r>
        <w:rPr>
          <w:rFonts w:cs="Times New Roman"/>
          <w:sz w:val="28"/>
          <w:szCs w:val="28"/>
        </w:rPr>
        <w:t>;</w:t>
      </w:r>
    </w:p>
    <w:p w14:paraId="3E799014" w14:textId="74C114B9" w:rsidR="00477C64" w:rsidRDefault="00477C64" w:rsidP="00C85DA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2) от 19 июля 2021 года № 568</w:t>
      </w:r>
      <w:r w:rsidRPr="00477C64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«О внесении изменений в </w:t>
      </w:r>
      <w:r w:rsidRPr="00C85DA1">
        <w:rPr>
          <w:rFonts w:cs="Times New Roman"/>
          <w:sz w:val="28"/>
          <w:szCs w:val="28"/>
        </w:rPr>
        <w:t>постановлени</w:t>
      </w:r>
      <w:r>
        <w:rPr>
          <w:rFonts w:cs="Times New Roman"/>
          <w:sz w:val="28"/>
          <w:szCs w:val="28"/>
        </w:rPr>
        <w:t>е</w:t>
      </w:r>
      <w:r w:rsidRPr="00C85DA1">
        <w:rPr>
          <w:rFonts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>
        <w:rPr>
          <w:rFonts w:cs="Times New Roman"/>
          <w:sz w:val="28"/>
          <w:szCs w:val="28"/>
        </w:rPr>
        <w:t>9</w:t>
      </w:r>
      <w:r w:rsidRPr="00C85DA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декабря             </w:t>
      </w:r>
      <w:r w:rsidRPr="00C85DA1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0</w:t>
      </w:r>
      <w:r w:rsidRPr="00C85DA1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943</w:t>
      </w:r>
      <w:r w:rsidRPr="00C85DA1">
        <w:rPr>
          <w:rFonts w:cs="Times New Roman"/>
          <w:sz w:val="28"/>
          <w:szCs w:val="28"/>
        </w:rPr>
        <w:t xml:space="preserve"> «Об утверждении Порядка заключения договора о благоустройстве</w:t>
      </w:r>
      <w:r>
        <w:rPr>
          <w:rFonts w:cs="Times New Roman"/>
          <w:sz w:val="28"/>
          <w:szCs w:val="28"/>
        </w:rPr>
        <w:t xml:space="preserve"> </w:t>
      </w:r>
      <w:r w:rsidRPr="00C85DA1">
        <w:rPr>
          <w:rFonts w:cs="Times New Roman"/>
          <w:sz w:val="28"/>
          <w:szCs w:val="28"/>
        </w:rPr>
        <w:t>прилегающей территории</w:t>
      </w:r>
      <w:r>
        <w:rPr>
          <w:rFonts w:cs="Times New Roman"/>
          <w:sz w:val="28"/>
          <w:szCs w:val="28"/>
        </w:rPr>
        <w:t>»;</w:t>
      </w:r>
    </w:p>
    <w:p w14:paraId="3D0F46C6" w14:textId="5480396B" w:rsidR="00477C64" w:rsidRDefault="00477C64" w:rsidP="00C85DA1">
      <w:pPr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3) от 8 февраля 2022 года № 85 «О внесении изменений в </w:t>
      </w:r>
      <w:r w:rsidRPr="00C85DA1">
        <w:rPr>
          <w:rFonts w:cs="Times New Roman"/>
          <w:sz w:val="28"/>
          <w:szCs w:val="28"/>
        </w:rPr>
        <w:t>постановлени</w:t>
      </w:r>
      <w:r>
        <w:rPr>
          <w:rFonts w:cs="Times New Roman"/>
          <w:sz w:val="28"/>
          <w:szCs w:val="28"/>
        </w:rPr>
        <w:t>е</w:t>
      </w:r>
      <w:r w:rsidRPr="00C85DA1">
        <w:rPr>
          <w:rFonts w:cs="Times New Roman"/>
          <w:sz w:val="28"/>
          <w:szCs w:val="28"/>
        </w:rPr>
        <w:t xml:space="preserve"> администрации Ейского городского поселения Ейского района от </w:t>
      </w:r>
      <w:r>
        <w:rPr>
          <w:rFonts w:cs="Times New Roman"/>
          <w:sz w:val="28"/>
          <w:szCs w:val="28"/>
        </w:rPr>
        <w:t>9</w:t>
      </w:r>
      <w:r w:rsidRPr="00C85DA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декабря             </w:t>
      </w:r>
      <w:r w:rsidRPr="00C85DA1">
        <w:rPr>
          <w:rFonts w:cs="Times New Roman"/>
          <w:sz w:val="28"/>
          <w:szCs w:val="28"/>
        </w:rPr>
        <w:t xml:space="preserve"> 202</w:t>
      </w:r>
      <w:r>
        <w:rPr>
          <w:rFonts w:cs="Times New Roman"/>
          <w:sz w:val="28"/>
          <w:szCs w:val="28"/>
        </w:rPr>
        <w:t>0</w:t>
      </w:r>
      <w:r w:rsidRPr="00C85DA1">
        <w:rPr>
          <w:rFonts w:cs="Times New Roman"/>
          <w:sz w:val="28"/>
          <w:szCs w:val="28"/>
        </w:rPr>
        <w:t xml:space="preserve"> года № </w:t>
      </w:r>
      <w:r>
        <w:rPr>
          <w:rFonts w:cs="Times New Roman"/>
          <w:sz w:val="28"/>
          <w:szCs w:val="28"/>
        </w:rPr>
        <w:t>943</w:t>
      </w:r>
      <w:r w:rsidRPr="00C85DA1">
        <w:rPr>
          <w:rFonts w:cs="Times New Roman"/>
          <w:sz w:val="28"/>
          <w:szCs w:val="28"/>
        </w:rPr>
        <w:t xml:space="preserve"> «Об утверждении Порядка заключения договора о благоустройстве</w:t>
      </w:r>
      <w:r>
        <w:rPr>
          <w:rFonts w:cs="Times New Roman"/>
          <w:sz w:val="28"/>
          <w:szCs w:val="28"/>
        </w:rPr>
        <w:t xml:space="preserve"> </w:t>
      </w:r>
      <w:r w:rsidRPr="00C85DA1">
        <w:rPr>
          <w:rFonts w:cs="Times New Roman"/>
          <w:sz w:val="28"/>
          <w:szCs w:val="28"/>
        </w:rPr>
        <w:t>прилегающей территории</w:t>
      </w:r>
      <w:r>
        <w:rPr>
          <w:rFonts w:cs="Times New Roman"/>
          <w:sz w:val="28"/>
          <w:szCs w:val="28"/>
        </w:rPr>
        <w:t>».</w:t>
      </w:r>
    </w:p>
    <w:p w14:paraId="101A2200" w14:textId="174BF63B" w:rsidR="00C11A54" w:rsidRPr="00773935" w:rsidRDefault="00C85DA1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="00C11A54">
        <w:rPr>
          <w:rFonts w:cs="Times New Roman"/>
          <w:sz w:val="28"/>
          <w:szCs w:val="28"/>
        </w:rPr>
        <w:t xml:space="preserve">. </w:t>
      </w:r>
      <w:r w:rsidR="00477C64">
        <w:rPr>
          <w:rFonts w:cs="Times New Roman"/>
          <w:sz w:val="28"/>
          <w:szCs w:val="28"/>
        </w:rPr>
        <w:t>О</w:t>
      </w:r>
      <w:r w:rsidR="00C11A54">
        <w:rPr>
          <w:rFonts w:cs="Times New Roman"/>
          <w:sz w:val="28"/>
          <w:szCs w:val="28"/>
        </w:rPr>
        <w:t>тделу</w:t>
      </w:r>
      <w:r w:rsidR="00477C64">
        <w:rPr>
          <w:rFonts w:cs="Times New Roman"/>
          <w:sz w:val="28"/>
          <w:szCs w:val="28"/>
        </w:rPr>
        <w:t xml:space="preserve"> по организационной </w:t>
      </w:r>
      <w:proofErr w:type="gramStart"/>
      <w:r w:rsidR="00477C64">
        <w:rPr>
          <w:rFonts w:cs="Times New Roman"/>
          <w:sz w:val="28"/>
          <w:szCs w:val="28"/>
        </w:rPr>
        <w:t xml:space="preserve">работе </w:t>
      </w:r>
      <w:r w:rsidR="00C11A54">
        <w:rPr>
          <w:rFonts w:cs="Times New Roman"/>
          <w:sz w:val="28"/>
          <w:szCs w:val="28"/>
        </w:rPr>
        <w:t xml:space="preserve"> администрации</w:t>
      </w:r>
      <w:proofErr w:type="gramEnd"/>
      <w:r w:rsidR="00C11A54">
        <w:rPr>
          <w:rFonts w:cs="Times New Roman"/>
          <w:sz w:val="28"/>
          <w:szCs w:val="28"/>
        </w:rPr>
        <w:t xml:space="preserve"> Ейского городского поселения Ейского района (</w:t>
      </w:r>
      <w:r>
        <w:rPr>
          <w:rFonts w:cs="Times New Roman"/>
          <w:sz w:val="28"/>
          <w:szCs w:val="28"/>
        </w:rPr>
        <w:t>Воробьева С.В.</w:t>
      </w:r>
      <w:r w:rsidR="00C11A54">
        <w:rPr>
          <w:rFonts w:cs="Times New Roman"/>
          <w:sz w:val="28"/>
          <w:szCs w:val="28"/>
        </w:rPr>
        <w:t>) обнародовать настоящее постановление</w:t>
      </w:r>
      <w:r w:rsidR="00C11A54" w:rsidRPr="00773935">
        <w:rPr>
          <w:rFonts w:cs="Times New Roman"/>
          <w:sz w:val="28"/>
          <w:szCs w:val="28"/>
        </w:rPr>
        <w:t>.</w:t>
      </w:r>
      <w:r w:rsidR="00C11A54">
        <w:rPr>
          <w:rFonts w:cs="Times New Roman"/>
          <w:sz w:val="28"/>
          <w:szCs w:val="28"/>
        </w:rPr>
        <w:t xml:space="preserve"> </w:t>
      </w:r>
    </w:p>
    <w:p w14:paraId="55971F75" w14:textId="77777777" w:rsidR="00C11A54" w:rsidRDefault="00C85DA1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="00C11A54" w:rsidRPr="00773935">
        <w:rPr>
          <w:rFonts w:cs="Times New Roman"/>
          <w:sz w:val="28"/>
          <w:szCs w:val="28"/>
        </w:rPr>
        <w:t xml:space="preserve">. Постановление вступает в силу со дня его </w:t>
      </w:r>
      <w:r w:rsidR="00C11A54">
        <w:rPr>
          <w:rFonts w:cs="Times New Roman"/>
          <w:sz w:val="28"/>
          <w:szCs w:val="28"/>
        </w:rPr>
        <w:t>обнародования.</w:t>
      </w:r>
    </w:p>
    <w:p w14:paraId="219EB3F5" w14:textId="77777777" w:rsidR="00C11A54" w:rsidRDefault="00C11A54" w:rsidP="00C11A54">
      <w:pPr>
        <w:autoSpaceDE w:val="0"/>
        <w:autoSpaceDN w:val="0"/>
        <w:adjustRightInd w:val="0"/>
        <w:ind w:firstLine="709"/>
        <w:contextualSpacing/>
        <w:jc w:val="both"/>
        <w:rPr>
          <w:rFonts w:cs="Times New Roman"/>
          <w:sz w:val="28"/>
          <w:szCs w:val="28"/>
        </w:rPr>
      </w:pPr>
    </w:p>
    <w:p w14:paraId="606A796C" w14:textId="77777777" w:rsidR="00C11A54" w:rsidRDefault="00C11A54" w:rsidP="00C11A54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</w:p>
    <w:p w14:paraId="6FC0FFA5" w14:textId="77777777" w:rsidR="00C11A54" w:rsidRDefault="00C11A54" w:rsidP="00C11A54">
      <w:pPr>
        <w:autoSpaceDE w:val="0"/>
        <w:autoSpaceDN w:val="0"/>
        <w:adjustRightInd w:val="0"/>
        <w:spacing w:before="240"/>
        <w:contextualSpacing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Глава Ейского городского поселения</w:t>
      </w:r>
    </w:p>
    <w:p w14:paraId="5A1C4DDB" w14:textId="77777777" w:rsidR="00C11A54" w:rsidRDefault="00C11A54" w:rsidP="00C11A54">
      <w:p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Ейского района</w:t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  <w:t xml:space="preserve">          </w:t>
      </w:r>
      <w:r w:rsidR="00C85DA1">
        <w:rPr>
          <w:rFonts w:cs="Times New Roman"/>
          <w:sz w:val="28"/>
          <w:szCs w:val="28"/>
        </w:rPr>
        <w:t xml:space="preserve">     </w:t>
      </w:r>
      <w:r>
        <w:rPr>
          <w:rFonts w:cs="Times New Roman"/>
          <w:sz w:val="28"/>
          <w:szCs w:val="28"/>
        </w:rPr>
        <w:t xml:space="preserve">   </w:t>
      </w:r>
      <w:r w:rsidR="00C85DA1">
        <w:rPr>
          <w:rFonts w:cs="Times New Roman"/>
          <w:sz w:val="28"/>
          <w:szCs w:val="28"/>
        </w:rPr>
        <w:t>Д.В. Квитовский</w:t>
      </w:r>
    </w:p>
    <w:sectPr w:rsidR="00C11A54" w:rsidSect="00C85DA1">
      <w:headerReference w:type="default" r:id="rId6"/>
      <w:pgSz w:w="11906" w:h="16838"/>
      <w:pgMar w:top="113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471EB" w14:textId="77777777" w:rsidR="00AC4C05" w:rsidRDefault="00AC4C05" w:rsidP="00C11A54">
      <w:r>
        <w:separator/>
      </w:r>
    </w:p>
  </w:endnote>
  <w:endnote w:type="continuationSeparator" w:id="0">
    <w:p w14:paraId="249A8493" w14:textId="77777777" w:rsidR="00AC4C05" w:rsidRDefault="00AC4C05" w:rsidP="00C11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73B9CB" w14:textId="77777777" w:rsidR="00AC4C05" w:rsidRDefault="00AC4C05" w:rsidP="00C11A54">
      <w:r>
        <w:separator/>
      </w:r>
    </w:p>
  </w:footnote>
  <w:footnote w:type="continuationSeparator" w:id="0">
    <w:p w14:paraId="7A7EF32B" w14:textId="77777777" w:rsidR="00AC4C05" w:rsidRDefault="00AC4C05" w:rsidP="00C11A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8766392"/>
      <w:docPartObj>
        <w:docPartGallery w:val="Page Numbers (Top of Page)"/>
        <w:docPartUnique/>
      </w:docPartObj>
    </w:sdtPr>
    <w:sdtContent>
      <w:p w14:paraId="66987D3C" w14:textId="77777777" w:rsidR="00C11A54" w:rsidRDefault="00C11A5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2BD4">
          <w:rPr>
            <w:noProof/>
          </w:rPr>
          <w:t>2</w:t>
        </w:r>
        <w:r>
          <w:fldChar w:fldCharType="end"/>
        </w:r>
      </w:p>
    </w:sdtContent>
  </w:sdt>
  <w:p w14:paraId="030944FC" w14:textId="77777777" w:rsidR="00C11A54" w:rsidRDefault="00C11A5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6EA"/>
    <w:rsid w:val="000D781B"/>
    <w:rsid w:val="001626EA"/>
    <w:rsid w:val="00445D72"/>
    <w:rsid w:val="00477C64"/>
    <w:rsid w:val="00503789"/>
    <w:rsid w:val="00652BD4"/>
    <w:rsid w:val="006C13F7"/>
    <w:rsid w:val="006E674D"/>
    <w:rsid w:val="007B7B77"/>
    <w:rsid w:val="00932FE0"/>
    <w:rsid w:val="00A168E6"/>
    <w:rsid w:val="00AC4C05"/>
    <w:rsid w:val="00B45555"/>
    <w:rsid w:val="00B7749A"/>
    <w:rsid w:val="00C11A54"/>
    <w:rsid w:val="00C85DA1"/>
    <w:rsid w:val="00D32DB4"/>
    <w:rsid w:val="00D919A9"/>
    <w:rsid w:val="00DE58F3"/>
    <w:rsid w:val="00E75C6A"/>
    <w:rsid w:val="00E82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6EC8D"/>
  <w15:docId w15:val="{710DC381-2D0C-44D6-A6EE-DAB787CD1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1A54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1A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11A54"/>
    <w:pPr>
      <w:tabs>
        <w:tab w:val="center" w:pos="4677"/>
        <w:tab w:val="right" w:pos="9355"/>
      </w:tabs>
    </w:pPr>
    <w:rPr>
      <w:szCs w:val="21"/>
    </w:rPr>
  </w:style>
  <w:style w:type="character" w:customStyle="1" w:styleId="a5">
    <w:name w:val="Верхний колонтитул Знак"/>
    <w:basedOn w:val="a0"/>
    <w:link w:val="a4"/>
    <w:uiPriority w:val="99"/>
    <w:rsid w:val="00C11A5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6">
    <w:name w:val="footer"/>
    <w:basedOn w:val="a"/>
    <w:link w:val="a7"/>
    <w:uiPriority w:val="99"/>
    <w:unhideWhenUsed/>
    <w:rsid w:val="00C11A54"/>
    <w:pPr>
      <w:tabs>
        <w:tab w:val="center" w:pos="4677"/>
        <w:tab w:val="right" w:pos="9355"/>
      </w:tabs>
    </w:pPr>
    <w:rPr>
      <w:szCs w:val="21"/>
    </w:rPr>
  </w:style>
  <w:style w:type="character" w:customStyle="1" w:styleId="a7">
    <w:name w:val="Нижний колонтитул Знак"/>
    <w:basedOn w:val="a0"/>
    <w:link w:val="a6"/>
    <w:uiPriority w:val="99"/>
    <w:rsid w:val="00C11A54"/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C11A54"/>
    <w:rPr>
      <w:rFonts w:ascii="Tahoma" w:hAnsi="Tahoma"/>
      <w:sz w:val="16"/>
      <w:szCs w:val="14"/>
    </w:rPr>
  </w:style>
  <w:style w:type="character" w:customStyle="1" w:styleId="a9">
    <w:name w:val="Текст выноски Знак"/>
    <w:basedOn w:val="a0"/>
    <w:link w:val="a8"/>
    <w:uiPriority w:val="99"/>
    <w:semiHidden/>
    <w:rsid w:val="00C11A54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customStyle="1" w:styleId="ConsPlusNormal">
    <w:name w:val="ConsPlusNormal"/>
    <w:rsid w:val="00652BD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12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8</cp:revision>
  <cp:lastPrinted>2020-12-07T13:35:00Z</cp:lastPrinted>
  <dcterms:created xsi:type="dcterms:W3CDTF">2025-10-27T07:11:00Z</dcterms:created>
  <dcterms:modified xsi:type="dcterms:W3CDTF">2025-10-30T06:21:00Z</dcterms:modified>
</cp:coreProperties>
</file>